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50EE6">
        <w:rPr>
          <w:rFonts w:ascii="Arial" w:hAnsi="Arial" w:cs="Arial"/>
          <w:b/>
          <w:sz w:val="26"/>
          <w:szCs w:val="26"/>
        </w:rPr>
        <w:t>V</w:t>
      </w:r>
      <w:r w:rsidR="00EB56C3">
        <w:rPr>
          <w:rFonts w:ascii="Arial" w:hAnsi="Arial" w:cs="Arial"/>
          <w:b/>
          <w:sz w:val="26"/>
          <w:szCs w:val="26"/>
        </w:rPr>
        <w:t>II</w:t>
      </w:r>
      <w:r w:rsidR="009E78D9" w:rsidRPr="00A85E58">
        <w:rPr>
          <w:rFonts w:ascii="Arial" w:hAnsi="Arial" w:cs="Arial"/>
          <w:b/>
          <w:sz w:val="26"/>
          <w:szCs w:val="26"/>
        </w:rPr>
        <w:t>I</w:t>
      </w:r>
      <w:r w:rsidR="00BC103A" w:rsidRPr="00A85E58">
        <w:rPr>
          <w:rFonts w:ascii="Arial" w:hAnsi="Arial" w:cs="Arial"/>
          <w:b/>
          <w:sz w:val="26"/>
          <w:szCs w:val="26"/>
        </w:rPr>
        <w:t>(</w:t>
      </w:r>
      <w:r w:rsidR="00BC669D" w:rsidRPr="00A85E58">
        <w:rPr>
          <w:rFonts w:ascii="Arial" w:hAnsi="Arial" w:cs="Arial"/>
          <w:b/>
          <w:sz w:val="26"/>
          <w:szCs w:val="26"/>
        </w:rPr>
        <w:t>D</w:t>
      </w:r>
      <w:r w:rsidR="00BC103A" w:rsidRPr="00A85E58">
        <w:rPr>
          <w:rFonts w:ascii="Arial" w:hAnsi="Arial" w:cs="Arial"/>
          <w:b/>
          <w:sz w:val="26"/>
          <w:szCs w:val="26"/>
        </w:rPr>
        <w:t>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EB56C3">
        <w:rPr>
          <w:rFonts w:ascii="Arial" w:hAnsi="Arial" w:cs="Arial"/>
          <w:sz w:val="20"/>
          <w:szCs w:val="20"/>
        </w:rPr>
        <w:t>10</w:t>
      </w:r>
      <w:r w:rsidR="009E78D9">
        <w:rPr>
          <w:rFonts w:ascii="Arial" w:hAnsi="Arial" w:cs="Arial"/>
          <w:sz w:val="20"/>
          <w:szCs w:val="20"/>
        </w:rPr>
        <w:t>.</w:t>
      </w:r>
      <w:r w:rsidR="00262849">
        <w:rPr>
          <w:rFonts w:ascii="Arial" w:hAnsi="Arial" w:cs="Arial"/>
          <w:sz w:val="20"/>
          <w:szCs w:val="20"/>
        </w:rPr>
        <w:t xml:space="preserve"> </w:t>
      </w:r>
      <w:r w:rsidR="009E78D9">
        <w:rPr>
          <w:rFonts w:ascii="Arial" w:hAnsi="Arial" w:cs="Arial"/>
          <w:sz w:val="20"/>
          <w:szCs w:val="20"/>
        </w:rPr>
        <w:t>1</w:t>
      </w:r>
      <w:r w:rsidR="00750EE6">
        <w:rPr>
          <w:rFonts w:ascii="Arial" w:hAnsi="Arial" w:cs="Arial"/>
          <w:sz w:val="20"/>
          <w:szCs w:val="20"/>
        </w:rPr>
        <w:t>2</w:t>
      </w:r>
      <w:r w:rsidR="00262849">
        <w:rPr>
          <w:rFonts w:ascii="Arial" w:hAnsi="Arial" w:cs="Arial"/>
          <w:sz w:val="20"/>
          <w:szCs w:val="20"/>
        </w:rPr>
        <w:t xml:space="preserve">. 2014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750EE6">
        <w:rPr>
          <w:rFonts w:ascii="Arial" w:hAnsi="Arial" w:cs="Arial"/>
          <w:sz w:val="20"/>
          <w:szCs w:val="20"/>
        </w:rPr>
        <w:t>12</w:t>
      </w:r>
      <w:r w:rsidR="00074B09">
        <w:rPr>
          <w:rFonts w:ascii="Arial" w:hAnsi="Arial" w:cs="Arial"/>
          <w:sz w:val="20"/>
          <w:szCs w:val="20"/>
        </w:rPr>
        <w:t>. 12. 2014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66BF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66BF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66BF3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schemas.microsoft.com/office/2006/documentManagement/types"/>
    <ds:schemaRef ds:uri="http://purl.org/dc/terms/"/>
    <ds:schemaRef ds:uri="5e6c6c5c-474c-4ef7-b7d6-59a0e77cc256"/>
    <ds:schemaRef ds:uri="http://www.w3.org/XML/1998/namespace"/>
    <ds:schemaRef ds:uri="http://schemas.openxmlformats.org/package/2006/metadata/core-properties"/>
    <ds:schemaRef ds:uri="8662c659-72ab-411b-b755-fbef5cbbde18"/>
    <ds:schemaRef ds:uri="4085a4f5-5f40-4143-b221-75ee5dde648a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AC594-7E6A-4112-B6D7-2E5B9056A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139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6</cp:revision>
  <cp:lastPrinted>2014-12-12T15:49:00Z</cp:lastPrinted>
  <dcterms:created xsi:type="dcterms:W3CDTF">2014-12-04T08:40:00Z</dcterms:created>
  <dcterms:modified xsi:type="dcterms:W3CDTF">2014-12-12T15:49:00Z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